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8A" w:rsidRDefault="0040738A" w:rsidP="00E1308D">
      <w:pPr>
        <w:spacing w:line="240" w:lineRule="auto"/>
        <w:ind w:right="-5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Ат</w:t>
      </w:r>
      <w:r w:rsidR="00060BC3">
        <w:rPr>
          <w:rFonts w:ascii="Times New Roman" w:hAnsi="Times New Roman" w:cs="Times New Roman"/>
          <w:b/>
          <w:sz w:val="28"/>
          <w:szCs w:val="28"/>
        </w:rPr>
        <w:t>лас образовательных практик 2025</w:t>
      </w:r>
    </w:p>
    <w:p w:rsidR="0040738A" w:rsidRDefault="0040738A" w:rsidP="0040738A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Практики педагогические. Уровень дошкольного образования.</w:t>
      </w:r>
    </w:p>
    <w:p w:rsidR="0040738A" w:rsidRDefault="0040738A" w:rsidP="0040738A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практики: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д/с № 10 </w:t>
      </w:r>
      <w:r w:rsidR="001C2CC3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="00E1308D">
        <w:rPr>
          <w:rFonts w:ascii="Times New Roman" w:hAnsi="Times New Roman" w:cs="Times New Roman"/>
          <w:sz w:val="28"/>
          <w:szCs w:val="28"/>
        </w:rPr>
        <w:t>работа:</w:t>
      </w:r>
      <w:r w:rsidR="001C2CC3">
        <w:rPr>
          <w:rFonts w:ascii="Times New Roman" w:hAnsi="Times New Roman" w:cs="Times New Roman"/>
          <w:sz w:val="28"/>
          <w:szCs w:val="28"/>
        </w:rPr>
        <w:t xml:space="preserve"> Щербакова Е.А., </w:t>
      </w:r>
      <w:proofErr w:type="spellStart"/>
      <w:r w:rsidR="001C2CC3">
        <w:rPr>
          <w:rFonts w:ascii="Times New Roman" w:hAnsi="Times New Roman" w:cs="Times New Roman"/>
          <w:sz w:val="28"/>
          <w:szCs w:val="28"/>
        </w:rPr>
        <w:t>Келерова</w:t>
      </w:r>
      <w:proofErr w:type="spellEnd"/>
      <w:r w:rsidR="001C2CC3">
        <w:rPr>
          <w:rFonts w:ascii="Times New Roman" w:hAnsi="Times New Roman" w:cs="Times New Roman"/>
          <w:sz w:val="28"/>
          <w:szCs w:val="28"/>
        </w:rPr>
        <w:t xml:space="preserve"> А.Б. и </w:t>
      </w:r>
      <w:proofErr w:type="spellStart"/>
      <w:r w:rsidR="001C2CC3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40738A" w:rsidRDefault="001C2CC3" w:rsidP="00951A3C">
      <w:pPr>
        <w:spacing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1A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единого образовательного пространства дошкольной образовательной организации со всеми участниками воспитательного и образовательного процесса через реализацию ценностно-ориентированной воспитательной практики «Мы идем смотреть Родину…</w:t>
      </w:r>
      <w:r w:rsidR="00E1308D" w:rsidRPr="00951A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873393" w:rsidRPr="00951A3C" w:rsidRDefault="00873393" w:rsidP="00951A3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0738A" w:rsidTr="004073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Оценка:</w:t>
            </w: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Прекрасный опыт работы.</w:t>
            </w:r>
          </w:p>
          <w:p w:rsidR="00951A3C" w:rsidRDefault="00951A3C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творческой группы педагогов, воспитанников, родителей и партнеров.</w:t>
            </w:r>
          </w:p>
          <w:p w:rsidR="0040738A" w:rsidRDefault="00951A3C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Раскрыта суть формирования</w:t>
            </w:r>
            <w:r>
              <w:t xml:space="preserve"> </w:t>
            </w:r>
            <w:r w:rsidRPr="00951A3C">
              <w:rPr>
                <w:rFonts w:ascii="Times New Roman" w:hAnsi="Times New Roman" w:cs="Times New Roman"/>
                <w:sz w:val="28"/>
                <w:szCs w:val="28"/>
              </w:rPr>
              <w:t>единого образовательного пространства</w:t>
            </w:r>
            <w:r>
              <w:t xml:space="preserve"> </w:t>
            </w:r>
            <w:r w:rsidRPr="00951A3C">
              <w:rPr>
                <w:rFonts w:ascii="Times New Roman" w:hAnsi="Times New Roman" w:cs="Times New Roman"/>
                <w:sz w:val="28"/>
                <w:szCs w:val="28"/>
              </w:rPr>
              <w:t>через реализацию ценностно-ориентированной воспитательной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«Мы идем смотреть Родину…». Четко представлена структура </w:t>
            </w:r>
            <w:r w:rsidR="00143D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143DBF">
              <w:rPr>
                <w:rFonts w:ascii="Times New Roman" w:hAnsi="Times New Roman" w:cs="Times New Roman"/>
                <w:sz w:val="28"/>
                <w:szCs w:val="28"/>
              </w:rPr>
              <w:t>в детском саду по четырем направлениям деятельности с учетом возрастных особенностей воспитанников.</w:t>
            </w:r>
          </w:p>
          <w:p w:rsidR="00143DBF" w:rsidRDefault="00143DBF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практике уделено особое внимание музейной педагогике и взаимодействию с социальными партнерами, что актуально в образовательно-воспитательной работе.</w:t>
            </w:r>
          </w:p>
          <w:p w:rsidR="00951A3C" w:rsidRDefault="007F127E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</w:t>
            </w:r>
            <w:r w:rsidR="00951A3C">
              <w:rPr>
                <w:rFonts w:ascii="Times New Roman" w:hAnsi="Times New Roman" w:cs="Times New Roman"/>
                <w:sz w:val="28"/>
                <w:szCs w:val="28"/>
              </w:rPr>
              <w:t xml:space="preserve"> полный методический комплекс по данной практике</w:t>
            </w:r>
            <w:r w:rsidR="00143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DBF" w:rsidRDefault="007F127E" w:rsidP="007F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7F127E">
              <w:rPr>
                <w:rFonts w:ascii="Times New Roman" w:hAnsi="Times New Roman" w:cs="Times New Roman"/>
                <w:sz w:val="28"/>
                <w:szCs w:val="28"/>
              </w:rPr>
              <w:t>заин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тересовавшихся</w:t>
            </w:r>
            <w:r w:rsidRPr="007F1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ч</w:t>
            </w:r>
            <w:r w:rsidR="00143DBF">
              <w:rPr>
                <w:rFonts w:ascii="Times New Roman" w:hAnsi="Times New Roman" w:cs="Times New Roman"/>
                <w:sz w:val="28"/>
                <w:szCs w:val="28"/>
              </w:rPr>
              <w:t>еткий алгоритм действий для внедрения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анной практики.</w:t>
            </w:r>
          </w:p>
          <w:p w:rsidR="00951A3C" w:rsidRDefault="00951A3C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8A" w:rsidRDefault="00E1308D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 </w:t>
            </w:r>
            <w:r w:rsidR="0040738A">
              <w:rPr>
                <w:rFonts w:ascii="Times New Roman" w:hAnsi="Times New Roman" w:cs="Times New Roman"/>
                <w:sz w:val="28"/>
                <w:szCs w:val="28"/>
              </w:rPr>
              <w:t>для представления в муниципальный и региональный образовательные Атласы.</w:t>
            </w: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8A" w:rsidRDefault="0040738A" w:rsidP="00951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8A" w:rsidRDefault="0040738A" w:rsidP="0040738A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873393" w:rsidRDefault="00E1308D" w:rsidP="0040738A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74111">
            <wp:extent cx="6696075" cy="183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8A"/>
    <w:rsid w:val="00060BC3"/>
    <w:rsid w:val="000A0772"/>
    <w:rsid w:val="00143DBF"/>
    <w:rsid w:val="001A3B59"/>
    <w:rsid w:val="001C2CC3"/>
    <w:rsid w:val="002E1EB1"/>
    <w:rsid w:val="003245E5"/>
    <w:rsid w:val="00350532"/>
    <w:rsid w:val="0040738A"/>
    <w:rsid w:val="004C312B"/>
    <w:rsid w:val="00503177"/>
    <w:rsid w:val="005E2BF5"/>
    <w:rsid w:val="006304A1"/>
    <w:rsid w:val="0065002E"/>
    <w:rsid w:val="006F3323"/>
    <w:rsid w:val="007725C1"/>
    <w:rsid w:val="007F127E"/>
    <w:rsid w:val="00873393"/>
    <w:rsid w:val="008B567A"/>
    <w:rsid w:val="00951A3C"/>
    <w:rsid w:val="009E3E36"/>
    <w:rsid w:val="00A6202C"/>
    <w:rsid w:val="00A85E07"/>
    <w:rsid w:val="00BC4A8F"/>
    <w:rsid w:val="00C32C13"/>
    <w:rsid w:val="00CE42FA"/>
    <w:rsid w:val="00D303B1"/>
    <w:rsid w:val="00D922CE"/>
    <w:rsid w:val="00E1308D"/>
    <w:rsid w:val="00F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196"/>
  <w15:docId w15:val="{30D97811-67E6-4614-8642-09E4F959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8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321E-AA80-478A-B9C7-FFAE8218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</dc:creator>
  <cp:lastModifiedBy>Кирилл Щербаков</cp:lastModifiedBy>
  <cp:revision>7</cp:revision>
  <cp:lastPrinted>2025-01-30T03:45:00Z</cp:lastPrinted>
  <dcterms:created xsi:type="dcterms:W3CDTF">2025-01-27T02:44:00Z</dcterms:created>
  <dcterms:modified xsi:type="dcterms:W3CDTF">2025-02-02T04:25:00Z</dcterms:modified>
</cp:coreProperties>
</file>